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棚架" type="tile"/>
    </v:background>
  </w:background>
  <w:body>
    <w:p w:rsidR="00BA517F" w:rsidRPr="00752AF5" w:rsidRDefault="00BA517F" w:rsidP="00D310CF">
      <w:pPr>
        <w:jc w:val="center"/>
        <w:rPr>
          <w:rStyle w:val="NormalCharacter"/>
          <w:rFonts w:asciiTheme="minorEastAsia" w:hAnsiTheme="minorEastAsia"/>
          <w:b/>
          <w:color w:val="FF0000"/>
          <w:sz w:val="32"/>
          <w:szCs w:val="24"/>
        </w:rPr>
      </w:pPr>
      <w:r w:rsidRPr="00752AF5">
        <w:rPr>
          <w:rStyle w:val="NormalCharacter"/>
          <w:rFonts w:asciiTheme="minorEastAsia" w:hAnsiTheme="minorEastAsia" w:hint="eastAsia"/>
          <w:b/>
          <w:color w:val="FF0000"/>
          <w:sz w:val="32"/>
          <w:szCs w:val="24"/>
        </w:rPr>
        <w:t>2018-2022年大学物理课程教学指导委员会大学物理实验工作委员会会议</w:t>
      </w:r>
    </w:p>
    <w:p w:rsidR="00BA517F" w:rsidRPr="00752AF5" w:rsidRDefault="00BA517F" w:rsidP="00D310CF">
      <w:pPr>
        <w:jc w:val="center"/>
        <w:rPr>
          <w:rStyle w:val="NormalCharacter"/>
          <w:rFonts w:asciiTheme="minorEastAsia" w:hAnsiTheme="minorEastAsia"/>
          <w:b/>
          <w:sz w:val="32"/>
          <w:szCs w:val="24"/>
        </w:rPr>
      </w:pPr>
      <w:r w:rsidRPr="00752AF5">
        <w:rPr>
          <w:rStyle w:val="NormalCharacter"/>
          <w:rFonts w:asciiTheme="minorEastAsia" w:hAnsiTheme="minorEastAsia" w:hint="eastAsia"/>
          <w:b/>
          <w:color w:val="FF0000"/>
          <w:sz w:val="32"/>
          <w:szCs w:val="24"/>
        </w:rPr>
        <w:t>暨2019年国家级示范中心联席会物理学科组会议通知</w:t>
      </w:r>
    </w:p>
    <w:p w:rsidR="00BA517F" w:rsidRPr="009F5FEE" w:rsidRDefault="00BA517F" w:rsidP="00BA517F">
      <w:pPr>
        <w:tabs>
          <w:tab w:val="num" w:pos="-420"/>
        </w:tabs>
        <w:snapToGrid w:val="0"/>
        <w:spacing w:before="240" w:line="400" w:lineRule="exact"/>
        <w:ind w:firstLineChars="210" w:firstLine="504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sz w:val="24"/>
          <w:szCs w:val="24"/>
        </w:rPr>
        <w:t>为了更有效地推进高等学校 “大学物理实验”课程的教学改革和课程建设，根据2018-2022年教育部高等学校大学物理课程教学指导委员会管理办法，大学物理课程教指委组建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大学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物理实验工作委员会。</w:t>
      </w:r>
    </w:p>
    <w:p w:rsidR="00BA517F" w:rsidRPr="009F5FEE" w:rsidRDefault="00BA517F" w:rsidP="00BA517F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大学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物理实验工作委员会成立大会定于2019年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7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月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1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7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日在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天津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召开，本次会议由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南开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大学物理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科学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学院承办，同时举办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2019年国家级示范中心联席会物理学科组会议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。现将有关事宜通知</w:t>
      </w:r>
      <w:r w:rsidRPr="009F5FEE">
        <w:rPr>
          <w:rStyle w:val="NormalCharacter"/>
          <w:rFonts w:asciiTheme="minorEastAsia" w:hAnsiTheme="minorEastAsia"/>
          <w:bCs/>
          <w:color w:val="000000" w:themeColor="text1"/>
          <w:sz w:val="24"/>
          <w:szCs w:val="24"/>
        </w:rPr>
        <w:t>如下：</w:t>
      </w:r>
    </w:p>
    <w:p w:rsidR="00BA517F" w:rsidRPr="009F5FEE" w:rsidRDefault="00BA517F" w:rsidP="00BA517F">
      <w:pPr>
        <w:tabs>
          <w:tab w:val="num" w:pos="-420"/>
        </w:tabs>
        <w:snapToGrid w:val="0"/>
        <w:spacing w:before="120" w:line="400" w:lineRule="exact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一、会议内容</w:t>
      </w:r>
    </w:p>
    <w:p w:rsidR="00BA517F" w:rsidRPr="009F5FEE" w:rsidRDefault="00BA517F" w:rsidP="00070E62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1、成立2018-2022年大学物理课程教学指导委员会大学物理实验工作委员会；</w:t>
      </w:r>
    </w:p>
    <w:p w:rsidR="00D310CF" w:rsidRPr="009F5FEE" w:rsidRDefault="00D310CF" w:rsidP="00070E62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2、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讨论工作委员会今年乃至未来几年的工作思路及主要任务；</w:t>
      </w:r>
    </w:p>
    <w:p w:rsidR="00BA517F" w:rsidRPr="009F5FEE" w:rsidRDefault="00D310CF" w:rsidP="00070E62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3</w:t>
      </w:r>
      <w:r w:rsidR="00BA517F" w:rsidRPr="009F5FEE">
        <w:rPr>
          <w:rStyle w:val="NormalCharacter"/>
          <w:rFonts w:asciiTheme="minorEastAsia" w:hAnsiTheme="minorEastAsia" w:hint="eastAsia"/>
          <w:sz w:val="24"/>
          <w:szCs w:val="24"/>
        </w:rPr>
        <w:t xml:space="preserve">、示范中心联席会年会精神传达； </w:t>
      </w:r>
    </w:p>
    <w:p w:rsidR="00BA517F" w:rsidRPr="009F5FEE" w:rsidRDefault="00D310CF" w:rsidP="00070E62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4</w:t>
      </w:r>
      <w:r w:rsidR="00BA517F" w:rsidRPr="009F5FEE">
        <w:rPr>
          <w:rStyle w:val="NormalCharacter"/>
          <w:rFonts w:asciiTheme="minorEastAsia" w:hAnsiTheme="minorEastAsia" w:hint="eastAsia"/>
          <w:sz w:val="24"/>
          <w:szCs w:val="24"/>
        </w:rPr>
        <w:t>、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全国</w:t>
      </w:r>
      <w:r w:rsidR="00BA517F" w:rsidRPr="009F5FEE">
        <w:rPr>
          <w:rStyle w:val="NormalCharacter"/>
          <w:rFonts w:asciiTheme="minorEastAsia" w:hAnsiTheme="minorEastAsia" w:hint="eastAsia"/>
          <w:sz w:val="24"/>
          <w:szCs w:val="24"/>
        </w:rPr>
        <w:t>大学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生</w:t>
      </w:r>
      <w:r w:rsidR="00BA517F" w:rsidRPr="009F5FEE">
        <w:rPr>
          <w:rStyle w:val="NormalCharacter"/>
          <w:rFonts w:asciiTheme="minorEastAsia" w:hAnsiTheme="minorEastAsia" w:hint="eastAsia"/>
          <w:sz w:val="24"/>
          <w:szCs w:val="24"/>
        </w:rPr>
        <w:t>物理实验竞赛研讨；</w:t>
      </w:r>
    </w:p>
    <w:p w:rsidR="00BA517F" w:rsidRPr="009F5FEE" w:rsidRDefault="00D310CF" w:rsidP="00070E62">
      <w:pPr>
        <w:autoSpaceDE w:val="0"/>
        <w:autoSpaceDN w:val="0"/>
        <w:adjustRightInd w:val="0"/>
        <w:spacing w:line="400" w:lineRule="exact"/>
        <w:ind w:firstLineChars="200" w:firstLine="480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5</w:t>
      </w:r>
      <w:r w:rsidR="00BA517F" w:rsidRPr="009F5FEE">
        <w:rPr>
          <w:rStyle w:val="NormalCharacter"/>
          <w:rFonts w:asciiTheme="minorEastAsia" w:hAnsiTheme="minorEastAsia" w:hint="eastAsia"/>
          <w:sz w:val="24"/>
          <w:szCs w:val="24"/>
        </w:rPr>
        <w:t>、大学物理实验标准化研讨；</w:t>
      </w:r>
    </w:p>
    <w:p w:rsidR="00BA517F" w:rsidRPr="009F5FEE" w:rsidRDefault="00BA517F" w:rsidP="00D310CF">
      <w:pPr>
        <w:rPr>
          <w:rStyle w:val="NormalCharacter"/>
          <w:rFonts w:asciiTheme="minorEastAsia" w:hAnsiTheme="minorEastAsia"/>
          <w:sz w:val="24"/>
          <w:szCs w:val="24"/>
        </w:rPr>
      </w:pPr>
    </w:p>
    <w:p w:rsidR="00BA517F" w:rsidRPr="009F5FEE" w:rsidRDefault="00BA517F" w:rsidP="00BA517F">
      <w:pPr>
        <w:tabs>
          <w:tab w:val="num" w:pos="-420"/>
        </w:tabs>
        <w:snapToGrid w:val="0"/>
        <w:spacing w:before="120" w:line="400" w:lineRule="exact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二、会议日程安排</w:t>
      </w:r>
    </w:p>
    <w:p w:rsidR="00BA517F" w:rsidRPr="009F5FEE" w:rsidRDefault="00D310CF" w:rsidP="00BA517F">
      <w:pPr>
        <w:snapToGrid w:val="0"/>
        <w:spacing w:line="400" w:lineRule="exact"/>
        <w:ind w:firstLineChars="195" w:firstLine="46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7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月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16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日下午</w:t>
      </w:r>
      <w:r w:rsidR="000B443E">
        <w:rPr>
          <w:rStyle w:val="NormalCharacter"/>
          <w:rFonts w:asciiTheme="minorEastAsia" w:hAnsiTheme="minorEastAsia"/>
          <w:sz w:val="24"/>
          <w:szCs w:val="24"/>
        </w:rPr>
        <w:t xml:space="preserve"> 14:00 - 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20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:00，报到注册。</w:t>
      </w:r>
    </w:p>
    <w:p w:rsidR="00BA517F" w:rsidRPr="009F5FEE" w:rsidRDefault="00BA517F" w:rsidP="00BA517F">
      <w:pPr>
        <w:snapToGrid w:val="0"/>
        <w:spacing w:line="400" w:lineRule="exact"/>
        <w:ind w:firstLineChars="195" w:firstLine="46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sz w:val="24"/>
          <w:szCs w:val="24"/>
        </w:rPr>
        <w:t xml:space="preserve">     地点：</w:t>
      </w:r>
      <w:r w:rsidR="00D46A13" w:rsidRPr="009F5FEE">
        <w:rPr>
          <w:rStyle w:val="NormalCharacter"/>
          <w:rFonts w:asciiTheme="minorEastAsia" w:hAnsiTheme="minorEastAsia" w:hint="eastAsia"/>
          <w:sz w:val="24"/>
          <w:szCs w:val="24"/>
        </w:rPr>
        <w:t>天津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燕园国际</w:t>
      </w:r>
      <w:r w:rsidR="009304FE" w:rsidRPr="009F5FEE">
        <w:rPr>
          <w:rStyle w:val="NormalCharacter"/>
          <w:rFonts w:asciiTheme="minorEastAsia" w:hAnsiTheme="minorEastAsia" w:hint="eastAsia"/>
          <w:sz w:val="24"/>
          <w:szCs w:val="24"/>
        </w:rPr>
        <w:t>大酒店</w:t>
      </w:r>
      <w:r w:rsidR="00FB797F">
        <w:rPr>
          <w:rStyle w:val="NormalCharacter"/>
          <w:rFonts w:asciiTheme="minorEastAsia" w:hAnsiTheme="minorEastAsia" w:hint="eastAsia"/>
          <w:sz w:val="24"/>
          <w:szCs w:val="24"/>
        </w:rPr>
        <w:t>（</w:t>
      </w:r>
      <w:r w:rsidR="00FB797F" w:rsidRPr="007B5A1C">
        <w:rPr>
          <w:rStyle w:val="NormalCharacter"/>
          <w:rFonts w:asciiTheme="minorEastAsia" w:hAnsiTheme="minorEastAsia"/>
          <w:sz w:val="24"/>
          <w:szCs w:val="24"/>
        </w:rPr>
        <w:t>天津市河西区紫金山路31号</w:t>
      </w:r>
      <w:r w:rsidR="00FB797F">
        <w:rPr>
          <w:rStyle w:val="NormalCharacter"/>
          <w:rFonts w:asciiTheme="minorEastAsia" w:hAnsiTheme="minorEastAsia" w:hint="eastAsia"/>
          <w:sz w:val="24"/>
          <w:szCs w:val="24"/>
        </w:rPr>
        <w:t>）</w:t>
      </w:r>
    </w:p>
    <w:p w:rsidR="00BA517F" w:rsidRPr="009F5FEE" w:rsidRDefault="00D310CF" w:rsidP="00BA517F">
      <w:pPr>
        <w:snapToGrid w:val="0"/>
        <w:spacing w:line="400" w:lineRule="exact"/>
        <w:ind w:firstLineChars="195" w:firstLine="46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7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月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17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日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全天 会议</w:t>
      </w:r>
    </w:p>
    <w:p w:rsidR="00BA517F" w:rsidRPr="009F5FEE" w:rsidRDefault="00BA517F" w:rsidP="00BA517F">
      <w:pPr>
        <w:snapToGrid w:val="0"/>
        <w:spacing w:line="400" w:lineRule="exact"/>
        <w:ind w:firstLineChars="449" w:firstLine="107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sz w:val="24"/>
          <w:szCs w:val="24"/>
        </w:rPr>
        <w:t>地点：</w:t>
      </w:r>
      <w:r w:rsidR="000B443E" w:rsidRPr="009F5FEE">
        <w:rPr>
          <w:rStyle w:val="NormalCharacter"/>
          <w:rFonts w:asciiTheme="minorEastAsia" w:hAnsiTheme="minorEastAsia" w:hint="eastAsia"/>
          <w:sz w:val="24"/>
          <w:szCs w:val="24"/>
        </w:rPr>
        <w:t>天津</w:t>
      </w:r>
      <w:r w:rsidR="000B443E">
        <w:rPr>
          <w:rStyle w:val="NormalCharacter"/>
          <w:rFonts w:asciiTheme="minorEastAsia" w:hAnsiTheme="minorEastAsia" w:hint="eastAsia"/>
          <w:sz w:val="24"/>
          <w:szCs w:val="24"/>
        </w:rPr>
        <w:t>燕园国际</w:t>
      </w:r>
      <w:r w:rsidR="000B443E" w:rsidRPr="009F5FEE">
        <w:rPr>
          <w:rStyle w:val="NormalCharacter"/>
          <w:rFonts w:asciiTheme="minorEastAsia" w:hAnsiTheme="minorEastAsia" w:hint="eastAsia"/>
          <w:sz w:val="24"/>
          <w:szCs w:val="24"/>
        </w:rPr>
        <w:t>大酒店</w:t>
      </w:r>
    </w:p>
    <w:p w:rsidR="00BA517F" w:rsidRPr="009F5FEE" w:rsidRDefault="00D310CF" w:rsidP="00D310CF">
      <w:pPr>
        <w:snapToGrid w:val="0"/>
        <w:spacing w:line="400" w:lineRule="exact"/>
        <w:ind w:firstLineChars="195" w:firstLine="46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7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月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>18</w:t>
      </w:r>
      <w:r w:rsidR="00BA517F" w:rsidRPr="009F5FEE">
        <w:rPr>
          <w:rStyle w:val="NormalCharacter"/>
          <w:rFonts w:asciiTheme="minorEastAsia" w:hAnsiTheme="minorEastAsia"/>
          <w:sz w:val="24"/>
          <w:szCs w:val="24"/>
        </w:rPr>
        <w:t>日</w:t>
      </w:r>
      <w:r w:rsidRPr="009F5FEE">
        <w:rPr>
          <w:rStyle w:val="NormalCharacter"/>
          <w:rFonts w:asciiTheme="minorEastAsia" w:hAnsiTheme="minorEastAsia" w:hint="eastAsia"/>
          <w:sz w:val="24"/>
          <w:szCs w:val="24"/>
        </w:rPr>
        <w:t xml:space="preserve"> 散会</w:t>
      </w:r>
    </w:p>
    <w:p w:rsidR="00FB797F" w:rsidRDefault="00BA517F" w:rsidP="00BA517F">
      <w:pPr>
        <w:snapToGrid w:val="0"/>
        <w:spacing w:line="400" w:lineRule="exact"/>
        <w:ind w:firstLineChars="449" w:firstLine="1078"/>
        <w:rPr>
          <w:rStyle w:val="NormalCharacter"/>
          <w:rFonts w:asciiTheme="minorEastAsia" w:hAnsiTheme="minorEastAsia"/>
          <w:sz w:val="24"/>
          <w:szCs w:val="24"/>
        </w:rPr>
      </w:pPr>
      <w:r w:rsidRPr="00FB797F">
        <w:rPr>
          <w:rStyle w:val="NormalCharacter"/>
          <w:rFonts w:asciiTheme="minorEastAsia" w:hAnsiTheme="minorEastAsia"/>
          <w:sz w:val="24"/>
          <w:szCs w:val="24"/>
        </w:rPr>
        <w:t>参会代表</w:t>
      </w:r>
      <w:r w:rsidR="00D310CF" w:rsidRPr="00FB797F">
        <w:rPr>
          <w:rStyle w:val="NormalCharacter"/>
          <w:rFonts w:asciiTheme="minorEastAsia" w:hAnsiTheme="minorEastAsia"/>
          <w:sz w:val="24"/>
          <w:szCs w:val="24"/>
        </w:rPr>
        <w:t>可</w:t>
      </w:r>
      <w:r w:rsidRPr="00FB797F">
        <w:rPr>
          <w:rStyle w:val="NormalCharacter"/>
          <w:rFonts w:asciiTheme="minorEastAsia" w:hAnsiTheme="minorEastAsia"/>
          <w:sz w:val="24"/>
          <w:szCs w:val="24"/>
        </w:rPr>
        <w:t>观摩</w:t>
      </w:r>
      <w:r w:rsidR="00D310CF" w:rsidRPr="00FB797F">
        <w:rPr>
          <w:rStyle w:val="NormalCharacter"/>
          <w:rFonts w:asciiTheme="minorEastAsia" w:hAnsiTheme="minorEastAsia"/>
          <w:sz w:val="24"/>
          <w:szCs w:val="24"/>
        </w:rPr>
        <w:t>第五届全国大学生物理实验竞赛</w:t>
      </w:r>
      <w:r w:rsidRPr="00FB797F">
        <w:rPr>
          <w:rStyle w:val="NormalCharacter"/>
          <w:rFonts w:asciiTheme="minorEastAsia" w:hAnsiTheme="minorEastAsia"/>
          <w:sz w:val="24"/>
          <w:szCs w:val="24"/>
        </w:rPr>
        <w:t>；</w:t>
      </w:r>
    </w:p>
    <w:p w:rsidR="00BA517F" w:rsidRDefault="00BA517F" w:rsidP="00BA517F">
      <w:pPr>
        <w:snapToGrid w:val="0"/>
        <w:spacing w:line="400" w:lineRule="exact"/>
        <w:ind w:firstLineChars="449" w:firstLine="1078"/>
        <w:rPr>
          <w:rStyle w:val="NormalCharacter"/>
          <w:rFonts w:asciiTheme="minorEastAsia" w:hAnsiTheme="minorEastAsia"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sz w:val="24"/>
          <w:szCs w:val="24"/>
        </w:rPr>
        <w:t>欢迎各高校物理教师前来</w:t>
      </w:r>
      <w:r w:rsidR="00D310CF" w:rsidRPr="009F5FEE">
        <w:rPr>
          <w:rStyle w:val="NormalCharacter"/>
          <w:rFonts w:asciiTheme="minorEastAsia" w:hAnsiTheme="minorEastAsia" w:hint="eastAsia"/>
          <w:sz w:val="24"/>
          <w:szCs w:val="24"/>
        </w:rPr>
        <w:t>研讨</w:t>
      </w:r>
      <w:r w:rsidRPr="009F5FEE">
        <w:rPr>
          <w:rStyle w:val="NormalCharacter"/>
          <w:rFonts w:asciiTheme="minorEastAsia" w:hAnsiTheme="minorEastAsia"/>
          <w:sz w:val="24"/>
          <w:szCs w:val="24"/>
        </w:rPr>
        <w:t>。</w:t>
      </w:r>
    </w:p>
    <w:p w:rsidR="009F5FEE" w:rsidRPr="009F5FEE" w:rsidRDefault="009F5FEE" w:rsidP="00BA517F">
      <w:pPr>
        <w:snapToGrid w:val="0"/>
        <w:spacing w:line="400" w:lineRule="exact"/>
        <w:ind w:firstLineChars="449" w:firstLine="1078"/>
        <w:rPr>
          <w:rStyle w:val="NormalCharacter"/>
          <w:rFonts w:asciiTheme="minorEastAsia" w:hAnsiTheme="minorEastAsia"/>
          <w:sz w:val="24"/>
          <w:szCs w:val="24"/>
        </w:rPr>
      </w:pPr>
    </w:p>
    <w:p w:rsidR="009F5FEE" w:rsidRPr="009F5FEE" w:rsidRDefault="00BA517F" w:rsidP="009F5FEE">
      <w:pPr>
        <w:pStyle w:val="a8"/>
        <w:widowControl/>
        <w:adjustRightInd w:val="0"/>
        <w:snapToGrid w:val="0"/>
        <w:spacing w:line="300" w:lineRule="auto"/>
        <w:ind w:firstLineChars="0" w:firstLine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三、</w:t>
      </w:r>
      <w:r w:rsidR="009F5FEE" w:rsidRPr="009F5FEE">
        <w:rPr>
          <w:rFonts w:asciiTheme="minorEastAsia" w:hAnsiTheme="minorEastAsia" w:cs="AdobeSongStd-Light"/>
          <w:color w:val="000000"/>
          <w:kern w:val="0"/>
          <w:sz w:val="24"/>
          <w:szCs w:val="24"/>
        </w:rPr>
        <w:t>住宿及注册费的说明：</w:t>
      </w:r>
    </w:p>
    <w:p w:rsidR="0031404F" w:rsidRPr="0031404F" w:rsidRDefault="0031404F" w:rsidP="0031404F">
      <w:pPr>
        <w:pStyle w:val="a8"/>
        <w:widowControl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 xml:space="preserve">住宿 </w:t>
      </w:r>
    </w:p>
    <w:p w:rsidR="0031404F" w:rsidRPr="0031404F" w:rsidRDefault="0031404F" w:rsidP="000B443E">
      <w:pPr>
        <w:pStyle w:val="a8"/>
        <w:widowControl/>
        <w:adjustRightInd w:val="0"/>
        <w:snapToGrid w:val="0"/>
        <w:spacing w:line="300" w:lineRule="auto"/>
        <w:ind w:left="840" w:firstLineChars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本次</w:t>
      </w:r>
      <w:r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会议</w:t>
      </w:r>
      <w:r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接待的酒店为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天津燕园国际</w:t>
      </w:r>
      <w:r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大酒店</w:t>
      </w:r>
      <w:r w:rsidR="00847981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（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原喜来登大酒店</w:t>
      </w:r>
      <w:r w:rsidR="00847981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）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。房费为</w:t>
      </w:r>
      <w:r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 xml:space="preserve"> 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400</w:t>
      </w:r>
      <w:r w:rsidR="000B443E"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 xml:space="preserve"> 元/间/每晚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（大床或双床）</w:t>
      </w:r>
      <w:r w:rsidRPr="0031404F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 xml:space="preserve"> 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。</w:t>
      </w:r>
    </w:p>
    <w:p w:rsidR="00A34330" w:rsidRPr="009F5FEE" w:rsidRDefault="00A34330" w:rsidP="00A34330">
      <w:pPr>
        <w:pStyle w:val="a8"/>
        <w:widowControl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 w:rsidRPr="009F5FEE">
        <w:rPr>
          <w:rFonts w:asciiTheme="minorEastAsia" w:hAnsiTheme="minorEastAsia" w:cs="AdobeSongStd-Light"/>
          <w:color w:val="000000"/>
          <w:kern w:val="0"/>
          <w:sz w:val="24"/>
          <w:szCs w:val="24"/>
        </w:rPr>
        <w:t>注册费</w:t>
      </w:r>
    </w:p>
    <w:p w:rsidR="000B443E" w:rsidRDefault="009F5FEE" w:rsidP="000B443E">
      <w:pPr>
        <w:pStyle w:val="a8"/>
        <w:widowControl/>
        <w:adjustRightInd w:val="0"/>
        <w:snapToGrid w:val="0"/>
        <w:spacing w:line="300" w:lineRule="auto"/>
        <w:ind w:left="1260" w:firstLineChars="0" w:firstLine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本次会议注册费</w:t>
      </w:r>
      <w:r w:rsidR="008D512D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1200</w:t>
      </w:r>
      <w:r w:rsidR="00A34330" w:rsidRPr="009F5FE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元/人</w:t>
      </w:r>
      <w:r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，</w:t>
      </w:r>
      <w:r w:rsidR="000B443E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现场缴费。</w:t>
      </w:r>
    </w:p>
    <w:p w:rsidR="00A34330" w:rsidRPr="009F5FEE" w:rsidRDefault="00A34330" w:rsidP="000B443E">
      <w:pPr>
        <w:pStyle w:val="a8"/>
        <w:widowControl/>
        <w:adjustRightInd w:val="0"/>
        <w:snapToGrid w:val="0"/>
        <w:spacing w:line="300" w:lineRule="auto"/>
        <w:ind w:left="1260" w:firstLineChars="0" w:firstLine="0"/>
        <w:rPr>
          <w:rFonts w:asciiTheme="minorEastAsia" w:hAnsiTheme="minorEastAsia" w:cs="AdobeSongStd-Light"/>
          <w:color w:val="000000"/>
          <w:kern w:val="0"/>
          <w:sz w:val="24"/>
          <w:szCs w:val="24"/>
        </w:rPr>
      </w:pPr>
      <w:r w:rsidRPr="009F5FEE">
        <w:rPr>
          <w:rFonts w:asciiTheme="minorEastAsia" w:hAnsiTheme="minorEastAsia" w:cs="AdobeSongStd-Light"/>
          <w:color w:val="000000"/>
          <w:kern w:val="0"/>
          <w:sz w:val="24"/>
          <w:szCs w:val="24"/>
        </w:rPr>
        <w:t>会议统一安排食宿，</w:t>
      </w:r>
      <w:r w:rsidR="00AF22F9">
        <w:rPr>
          <w:rFonts w:asciiTheme="minorEastAsia" w:hAnsiTheme="minorEastAsia" w:cs="AdobeSongStd-Light" w:hint="eastAsia"/>
          <w:color w:val="000000"/>
          <w:kern w:val="0"/>
          <w:sz w:val="24"/>
          <w:szCs w:val="24"/>
        </w:rPr>
        <w:t>食宿费</w:t>
      </w:r>
      <w:r w:rsidRPr="009F5FEE">
        <w:rPr>
          <w:rFonts w:asciiTheme="minorEastAsia" w:hAnsiTheme="minorEastAsia" w:cs="AdobeSongStd-Light"/>
          <w:color w:val="000000"/>
          <w:kern w:val="0"/>
          <w:sz w:val="24"/>
          <w:szCs w:val="24"/>
        </w:rPr>
        <w:t>用自理。</w:t>
      </w:r>
    </w:p>
    <w:p w:rsidR="00847981" w:rsidRPr="000B443E" w:rsidRDefault="00847981" w:rsidP="009304FE">
      <w:pPr>
        <w:pStyle w:val="a8"/>
        <w:tabs>
          <w:tab w:val="num" w:pos="-420"/>
        </w:tabs>
        <w:snapToGrid w:val="0"/>
        <w:spacing w:line="400" w:lineRule="exact"/>
        <w:ind w:left="840" w:firstLineChars="0" w:firstLine="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9304FE" w:rsidRPr="009F5FEE" w:rsidRDefault="009304FE" w:rsidP="00AF22F9">
      <w:pPr>
        <w:pStyle w:val="a8"/>
        <w:widowControl/>
        <w:adjustRightInd w:val="0"/>
        <w:snapToGrid w:val="0"/>
        <w:spacing w:line="300" w:lineRule="auto"/>
        <w:ind w:firstLineChars="0" w:firstLine="0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四、会议联系人</w:t>
      </w:r>
    </w:p>
    <w:p w:rsidR="009304FE" w:rsidRPr="009F5FEE" w:rsidRDefault="009304FE" w:rsidP="00AF22F9">
      <w:pPr>
        <w:pStyle w:val="a8"/>
        <w:tabs>
          <w:tab w:val="num" w:pos="-420"/>
        </w:tabs>
        <w:snapToGrid w:val="0"/>
        <w:spacing w:line="400" w:lineRule="exact"/>
        <w:ind w:left="426" w:firstLineChars="0" w:firstLine="0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南 开 大 学：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刘宏德  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 xml:space="preserve">liuhd97@nankai.edu.cn </w:t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13902</w:t>
      </w:r>
      <w:r w:rsidR="000E5D29">
        <w:rPr>
          <w:rStyle w:val="NormalCharacter"/>
          <w:rFonts w:asciiTheme="minorEastAsia" w:hAnsiTheme="minorEastAsia" w:hint="eastAsia"/>
          <w:bCs/>
          <w:sz w:val="24"/>
          <w:szCs w:val="24"/>
        </w:rPr>
        <w:t>19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7640</w:t>
      </w:r>
      <w:bookmarkStart w:id="0" w:name="_GoBack"/>
      <w:bookmarkEnd w:id="0"/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br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姚江宏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 xml:space="preserve">  yaojh@nankai.edu.cn </w:t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>13212289695</w:t>
      </w:r>
    </w:p>
    <w:p w:rsidR="009304FE" w:rsidRPr="009F5FEE" w:rsidRDefault="009304FE" w:rsidP="00AF22F9">
      <w:pPr>
        <w:pStyle w:val="a8"/>
        <w:tabs>
          <w:tab w:val="num" w:pos="-420"/>
        </w:tabs>
        <w:snapToGrid w:val="0"/>
        <w:spacing w:line="400" w:lineRule="exact"/>
        <w:ind w:left="426" w:firstLineChars="0" w:firstLine="0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中国科学技术大学：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程路华  </w:t>
      </w:r>
      <w:r w:rsidRPr="009F5FEE">
        <w:rPr>
          <w:rFonts w:asciiTheme="minorEastAsia" w:hAnsiTheme="minorEastAsia" w:hint="eastAsia"/>
          <w:bCs/>
          <w:sz w:val="24"/>
          <w:szCs w:val="24"/>
        </w:rPr>
        <w:t>clh@ustc.edu.cn</w:t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 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13225857191</w:t>
      </w:r>
    </w:p>
    <w:p w:rsidR="009304FE" w:rsidRPr="009F5FEE" w:rsidRDefault="009304FE" w:rsidP="00AF22F9">
      <w:pPr>
        <w:pStyle w:val="a8"/>
        <w:tabs>
          <w:tab w:val="num" w:pos="-420"/>
        </w:tabs>
        <w:snapToGrid w:val="0"/>
        <w:spacing w:line="400" w:lineRule="exact"/>
        <w:ind w:left="426" w:firstLineChars="0" w:firstLine="0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                  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王中平  </w:t>
      </w:r>
      <w:r w:rsidRPr="009F5FEE">
        <w:rPr>
          <w:rFonts w:asciiTheme="minorEastAsia" w:hAnsiTheme="minorEastAsia" w:hint="eastAsia"/>
          <w:bCs/>
          <w:sz w:val="24"/>
          <w:szCs w:val="24"/>
        </w:rPr>
        <w:t>zpwang@ustc.edu.cn</w:t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 xml:space="preserve"> </w:t>
      </w: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="00AF22F9">
        <w:rPr>
          <w:rStyle w:val="NormalCharacter"/>
          <w:rFonts w:asciiTheme="minorEastAsia" w:hAnsiTheme="minorEastAsia"/>
          <w:bCs/>
          <w:sz w:val="24"/>
          <w:szCs w:val="24"/>
        </w:rPr>
        <w:tab/>
      </w:r>
      <w:r w:rsidRPr="009F5FEE">
        <w:rPr>
          <w:rStyle w:val="NormalCharacter"/>
          <w:rFonts w:asciiTheme="minorEastAsia" w:hAnsiTheme="minorEastAsia" w:hint="eastAsia"/>
          <w:bCs/>
          <w:sz w:val="24"/>
          <w:szCs w:val="24"/>
        </w:rPr>
        <w:t>15212799196</w:t>
      </w:r>
    </w:p>
    <w:p w:rsidR="007175C5" w:rsidRDefault="007175C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0A2DD5" w:rsidRDefault="000A2DD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0A2DD5" w:rsidRDefault="000A2DD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0327F5" w:rsidRDefault="000327F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0327F5" w:rsidRDefault="000327F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0327F5" w:rsidRDefault="000327F5" w:rsidP="00737675">
      <w:pPr>
        <w:tabs>
          <w:tab w:val="num" w:pos="-420"/>
        </w:tabs>
        <w:snapToGrid w:val="0"/>
        <w:spacing w:line="400" w:lineRule="exact"/>
        <w:ind w:firstLine="480"/>
        <w:rPr>
          <w:rStyle w:val="NormalCharacter"/>
          <w:rFonts w:asciiTheme="minorEastAsia" w:hAnsiTheme="minorEastAsia"/>
          <w:bCs/>
          <w:sz w:val="24"/>
          <w:szCs w:val="24"/>
        </w:rPr>
      </w:pPr>
    </w:p>
    <w:p w:rsidR="00E14851" w:rsidRPr="00FB797F" w:rsidRDefault="00FB797F" w:rsidP="00FB797F">
      <w:pPr>
        <w:tabs>
          <w:tab w:val="num" w:pos="-420"/>
        </w:tabs>
        <w:snapToGrid w:val="0"/>
        <w:spacing w:line="400" w:lineRule="exact"/>
        <w:jc w:val="right"/>
        <w:rPr>
          <w:rStyle w:val="NormalCharacter"/>
          <w:rFonts w:asciiTheme="minorEastAsia" w:hAnsiTheme="minorEastAsia"/>
          <w:bCs/>
          <w:szCs w:val="24"/>
        </w:rPr>
      </w:pPr>
      <w:r w:rsidRPr="00FB797F">
        <w:rPr>
          <w:rStyle w:val="NormalCharacter"/>
          <w:rFonts w:asciiTheme="minorEastAsia" w:hAnsiTheme="minorEastAsia" w:hint="eastAsia"/>
          <w:bCs/>
          <w:szCs w:val="24"/>
        </w:rPr>
        <w:t>大学物理课程教学指导委员会大学物理实验工作委员会</w:t>
      </w:r>
      <w:r w:rsidRPr="00FB797F"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 w:rsidR="00E14851" w:rsidRPr="00FB797F">
        <w:rPr>
          <w:rStyle w:val="NormalCharacter"/>
          <w:rFonts w:asciiTheme="minorEastAsia" w:hAnsiTheme="minorEastAsia" w:hint="eastAsia"/>
          <w:bCs/>
          <w:szCs w:val="24"/>
        </w:rPr>
        <w:t>南开大学物理科学学院</w:t>
      </w:r>
    </w:p>
    <w:p w:rsidR="00E14851" w:rsidRDefault="00FB797F" w:rsidP="00FB797F">
      <w:pPr>
        <w:tabs>
          <w:tab w:val="num" w:pos="-420"/>
        </w:tabs>
        <w:snapToGrid w:val="0"/>
        <w:spacing w:line="400" w:lineRule="exact"/>
        <w:jc w:val="right"/>
        <w:rPr>
          <w:rStyle w:val="NormalCharacter"/>
          <w:rFonts w:asciiTheme="minorEastAsia" w:hAnsiTheme="minorEastAsia"/>
          <w:bCs/>
          <w:szCs w:val="24"/>
        </w:rPr>
      </w:pPr>
      <w:r w:rsidRPr="00FB797F">
        <w:rPr>
          <w:rStyle w:val="NormalCharacter"/>
          <w:rFonts w:asciiTheme="minorEastAsia" w:hAnsiTheme="minorEastAsia" w:hint="eastAsia"/>
          <w:bCs/>
          <w:szCs w:val="24"/>
        </w:rPr>
        <w:t>国家级示范中心联席会物理学科组</w:t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/>
          <w:bCs/>
          <w:szCs w:val="24"/>
        </w:rPr>
        <w:tab/>
      </w:r>
      <w:r>
        <w:rPr>
          <w:rStyle w:val="NormalCharacter"/>
          <w:rFonts w:asciiTheme="minorEastAsia" w:hAnsiTheme="minorEastAsia" w:hint="eastAsia"/>
          <w:bCs/>
          <w:szCs w:val="24"/>
        </w:rPr>
        <w:t>（代章）</w:t>
      </w:r>
      <w:r>
        <w:rPr>
          <w:rStyle w:val="NormalCharacter"/>
          <w:rFonts w:asciiTheme="minorEastAsia" w:hAnsiTheme="minorEastAsia"/>
          <w:bCs/>
          <w:szCs w:val="24"/>
        </w:rPr>
        <w:tab/>
      </w:r>
    </w:p>
    <w:p w:rsidR="000327F5" w:rsidRPr="00FB797F" w:rsidRDefault="000327F5" w:rsidP="00FB797F">
      <w:pPr>
        <w:tabs>
          <w:tab w:val="num" w:pos="-420"/>
        </w:tabs>
        <w:snapToGrid w:val="0"/>
        <w:spacing w:line="400" w:lineRule="exact"/>
        <w:jc w:val="right"/>
        <w:rPr>
          <w:rStyle w:val="NormalCharacter"/>
          <w:rFonts w:asciiTheme="minorEastAsia" w:hAnsiTheme="minorEastAsia"/>
          <w:bCs/>
          <w:szCs w:val="24"/>
        </w:rPr>
      </w:pPr>
    </w:p>
    <w:p w:rsidR="009304FE" w:rsidRPr="009F5FEE" w:rsidRDefault="00847981" w:rsidP="00847981">
      <w:pPr>
        <w:tabs>
          <w:tab w:val="num" w:pos="-420"/>
        </w:tabs>
        <w:snapToGrid w:val="0"/>
        <w:spacing w:line="400" w:lineRule="exact"/>
        <w:ind w:firstLine="480"/>
        <w:jc w:val="right"/>
        <w:rPr>
          <w:rStyle w:val="NormalCharacter"/>
          <w:rFonts w:asciiTheme="minorEastAsia" w:hAnsiTheme="minorEastAsia"/>
          <w:bCs/>
          <w:sz w:val="24"/>
          <w:szCs w:val="24"/>
        </w:rPr>
      </w:pPr>
      <w:r>
        <w:rPr>
          <w:rStyle w:val="NormalCharacter"/>
          <w:rFonts w:asciiTheme="minorEastAsia" w:hAnsiTheme="minorEastAsia" w:hint="eastAsia"/>
          <w:bCs/>
          <w:sz w:val="24"/>
          <w:szCs w:val="24"/>
        </w:rPr>
        <w:t>2019年6月26日</w:t>
      </w:r>
    </w:p>
    <w:p w:rsidR="007175C5" w:rsidRPr="009F5FEE" w:rsidRDefault="007175C5">
      <w:pPr>
        <w:widowControl/>
        <w:jc w:val="left"/>
        <w:rPr>
          <w:rStyle w:val="NormalCharacter"/>
          <w:rFonts w:asciiTheme="minorEastAsia" w:hAnsiTheme="minorEastAsia"/>
          <w:bCs/>
          <w:sz w:val="24"/>
          <w:szCs w:val="24"/>
        </w:rPr>
      </w:pPr>
      <w:r w:rsidRPr="009F5FEE">
        <w:rPr>
          <w:rStyle w:val="NormalCharacter"/>
          <w:rFonts w:asciiTheme="minorEastAsia" w:hAnsiTheme="minorEastAsia"/>
          <w:bCs/>
          <w:sz w:val="24"/>
          <w:szCs w:val="24"/>
        </w:rPr>
        <w:br w:type="page"/>
      </w:r>
    </w:p>
    <w:p w:rsidR="00A34330" w:rsidRPr="009F5FEE" w:rsidRDefault="00A34330" w:rsidP="00A34330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9F5FEE">
        <w:rPr>
          <w:rFonts w:asciiTheme="minorEastAsia" w:hAnsiTheme="minorEastAsia"/>
          <w:b/>
          <w:color w:val="000000"/>
          <w:sz w:val="24"/>
          <w:szCs w:val="24"/>
        </w:rPr>
        <w:lastRenderedPageBreak/>
        <w:t>附件：</w:t>
      </w:r>
      <w:r w:rsidRPr="009F5FEE">
        <w:rPr>
          <w:rFonts w:asciiTheme="minorEastAsia" w:hAnsiTheme="minorEastAsia" w:hint="eastAsia"/>
          <w:b/>
          <w:color w:val="000000"/>
          <w:sz w:val="24"/>
          <w:szCs w:val="24"/>
        </w:rPr>
        <w:t>参会回执</w:t>
      </w:r>
    </w:p>
    <w:p w:rsidR="00A34330" w:rsidRPr="009F5FEE" w:rsidRDefault="00A34330" w:rsidP="00A34330">
      <w:pPr>
        <w:rPr>
          <w:rFonts w:asciiTheme="minorEastAsia" w:hAnsiTheme="minorEastAsia"/>
          <w:sz w:val="24"/>
          <w:szCs w:val="24"/>
        </w:rPr>
      </w:pPr>
    </w:p>
    <w:p w:rsidR="00A34330" w:rsidRDefault="00A34330" w:rsidP="00A34330">
      <w:pPr>
        <w:snapToGrid w:val="0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9F5FEE">
        <w:rPr>
          <w:rFonts w:asciiTheme="minorEastAsia" w:hAnsiTheme="minorEastAsia" w:hint="eastAsia"/>
          <w:color w:val="000000"/>
          <w:sz w:val="24"/>
          <w:szCs w:val="24"/>
        </w:rPr>
        <w:t>2018-2022年大学物理课程教学指导委员会大学物理实验工作委员会会议暨2019年国家级示范中心联席会物理学科组会议</w:t>
      </w:r>
    </w:p>
    <w:p w:rsidR="00070E62" w:rsidRPr="009F5FEE" w:rsidRDefault="00070E62" w:rsidP="00A34330">
      <w:pPr>
        <w:snapToGrid w:val="0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A34330" w:rsidRPr="009F5FEE" w:rsidRDefault="00A34330" w:rsidP="00A34330">
      <w:pPr>
        <w:jc w:val="center"/>
        <w:rPr>
          <w:rFonts w:asciiTheme="minorEastAsia" w:hAnsiTheme="minorEastAsia"/>
          <w:b/>
          <w:sz w:val="24"/>
          <w:szCs w:val="24"/>
        </w:rPr>
      </w:pPr>
      <w:r w:rsidRPr="009F5FEE">
        <w:rPr>
          <w:rFonts w:asciiTheme="minorEastAsia" w:hAnsiTheme="minorEastAsia" w:hint="eastAsia"/>
          <w:b/>
          <w:bCs/>
          <w:sz w:val="24"/>
          <w:szCs w:val="24"/>
        </w:rPr>
        <w:t>参会</w:t>
      </w:r>
      <w:r w:rsidRPr="009F5FEE">
        <w:rPr>
          <w:rFonts w:asciiTheme="minorEastAsia" w:hAnsiTheme="minorEastAsia"/>
          <w:b/>
          <w:sz w:val="24"/>
          <w:szCs w:val="24"/>
        </w:rPr>
        <w:t>回执</w:t>
      </w:r>
    </w:p>
    <w:p w:rsidR="00A34330" w:rsidRPr="009F5FEE" w:rsidRDefault="00A34330" w:rsidP="00A34330">
      <w:pPr>
        <w:jc w:val="center"/>
        <w:rPr>
          <w:rFonts w:asciiTheme="minorEastAsia" w:hAnsiTheme="minorEastAsia"/>
          <w:b/>
          <w:sz w:val="24"/>
          <w:szCs w:val="24"/>
        </w:rPr>
      </w:pPr>
      <w:r w:rsidRPr="009F5FEE">
        <w:rPr>
          <w:rFonts w:asciiTheme="minorEastAsia" w:hAnsiTheme="minorEastAsia" w:hint="eastAsia"/>
          <w:bCs/>
          <w:sz w:val="24"/>
          <w:szCs w:val="24"/>
        </w:rPr>
        <w:t>（此表复制有效）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74"/>
        <w:gridCol w:w="1362"/>
        <w:gridCol w:w="1394"/>
        <w:gridCol w:w="828"/>
        <w:gridCol w:w="1834"/>
      </w:tblGrid>
      <w:tr w:rsidR="00A34330" w:rsidRPr="009F5FEE" w:rsidTr="008D512D">
        <w:trPr>
          <w:trHeight w:val="340"/>
        </w:trPr>
        <w:tc>
          <w:tcPr>
            <w:tcW w:w="1396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EE">
              <w:rPr>
                <w:rFonts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518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EE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A34330" w:rsidRPr="009F5FEE" w:rsidRDefault="008D512D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834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4330" w:rsidRPr="009F5FEE" w:rsidTr="00C761E0">
        <w:trPr>
          <w:trHeight w:val="340"/>
        </w:trPr>
        <w:tc>
          <w:tcPr>
            <w:tcW w:w="1513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EE">
              <w:rPr>
                <w:rFonts w:asciiTheme="minorEastAsia" w:hAnsiTheme="minorEastAsia"/>
                <w:sz w:val="24"/>
                <w:szCs w:val="24"/>
              </w:rPr>
              <w:t>单    位</w:t>
            </w:r>
          </w:p>
        </w:tc>
        <w:tc>
          <w:tcPr>
            <w:tcW w:w="4506" w:type="dxa"/>
            <w:gridSpan w:val="3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A34330" w:rsidRPr="009F5FEE" w:rsidRDefault="008D512D" w:rsidP="008D51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036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4330" w:rsidRPr="009F5FEE" w:rsidTr="00C761E0">
        <w:trPr>
          <w:trHeight w:val="340"/>
        </w:trPr>
        <w:tc>
          <w:tcPr>
            <w:tcW w:w="1513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EE">
              <w:rPr>
                <w:rFonts w:asciiTheme="minorEastAsia" w:hAnsiTheme="minorEastAsia"/>
                <w:sz w:val="24"/>
                <w:szCs w:val="24"/>
              </w:rPr>
              <w:t>移动电话</w:t>
            </w:r>
          </w:p>
        </w:tc>
        <w:tc>
          <w:tcPr>
            <w:tcW w:w="2994" w:type="dxa"/>
            <w:gridSpan w:val="2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EE">
              <w:rPr>
                <w:rFonts w:asciiTheme="minorEastAsia" w:hAnsiTheme="minorEastAsia"/>
                <w:sz w:val="24"/>
                <w:szCs w:val="24"/>
              </w:rPr>
              <w:t>电子信箱</w:t>
            </w:r>
          </w:p>
        </w:tc>
        <w:tc>
          <w:tcPr>
            <w:tcW w:w="2911" w:type="dxa"/>
            <w:gridSpan w:val="2"/>
            <w:vAlign w:val="center"/>
          </w:tcPr>
          <w:p w:rsidR="00A34330" w:rsidRPr="009F5FEE" w:rsidRDefault="00A34330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E62" w:rsidRPr="009F5FEE" w:rsidTr="008D512D">
        <w:trPr>
          <w:trHeight w:val="690"/>
        </w:trPr>
        <w:tc>
          <w:tcPr>
            <w:tcW w:w="1396" w:type="dxa"/>
            <w:vAlign w:val="center"/>
          </w:tcPr>
          <w:p w:rsidR="00070E62" w:rsidRPr="009F5FEE" w:rsidRDefault="00070E62" w:rsidP="00C76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住宿时间</w:t>
            </w:r>
          </w:p>
        </w:tc>
        <w:tc>
          <w:tcPr>
            <w:tcW w:w="6792" w:type="dxa"/>
            <w:gridSpan w:val="5"/>
            <w:vAlign w:val="center"/>
          </w:tcPr>
          <w:p w:rsidR="00070E62" w:rsidRPr="009F5FEE" w:rsidRDefault="00FB797F" w:rsidP="00FB7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 到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日，共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天；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○大床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○双床</w:t>
            </w:r>
          </w:p>
        </w:tc>
      </w:tr>
    </w:tbl>
    <w:p w:rsidR="00A34330" w:rsidRPr="009F5FEE" w:rsidRDefault="00A34330" w:rsidP="00A34330">
      <w:pPr>
        <w:rPr>
          <w:rFonts w:asciiTheme="minorEastAsia" w:hAnsiTheme="minorEastAsia"/>
          <w:sz w:val="24"/>
          <w:szCs w:val="24"/>
        </w:rPr>
      </w:pPr>
      <w:r w:rsidRPr="009F5FEE">
        <w:rPr>
          <w:rFonts w:asciiTheme="minorEastAsia" w:hAnsiTheme="minorEastAsia"/>
          <w:sz w:val="24"/>
          <w:szCs w:val="24"/>
        </w:rPr>
        <w:t>注：</w:t>
      </w:r>
    </w:p>
    <w:p w:rsidR="00A34330" w:rsidRPr="009F5FEE" w:rsidRDefault="00A34330" w:rsidP="0065130D">
      <w:pPr>
        <w:numPr>
          <w:ilvl w:val="0"/>
          <w:numId w:val="1"/>
        </w:numPr>
        <w:spacing w:line="300" w:lineRule="auto"/>
        <w:ind w:left="357" w:hanging="357"/>
        <w:rPr>
          <w:rFonts w:asciiTheme="minorEastAsia" w:hAnsiTheme="minorEastAsia"/>
          <w:bCs/>
          <w:sz w:val="24"/>
          <w:szCs w:val="24"/>
        </w:rPr>
      </w:pPr>
      <w:r w:rsidRPr="009F5FEE">
        <w:rPr>
          <w:rFonts w:asciiTheme="minorEastAsia" w:hAnsiTheme="minorEastAsia" w:hint="eastAsia"/>
          <w:sz w:val="24"/>
          <w:szCs w:val="24"/>
        </w:rPr>
        <w:t>会议于7月16日下午报到，7月17日正式开会。</w:t>
      </w:r>
    </w:p>
    <w:p w:rsidR="00A34330" w:rsidRPr="009F5FEE" w:rsidRDefault="00A34330" w:rsidP="0065130D">
      <w:pPr>
        <w:numPr>
          <w:ilvl w:val="0"/>
          <w:numId w:val="1"/>
        </w:numPr>
        <w:spacing w:line="300" w:lineRule="auto"/>
        <w:ind w:left="357" w:hanging="357"/>
        <w:rPr>
          <w:rFonts w:asciiTheme="minorEastAsia" w:hAnsiTheme="minorEastAsia"/>
          <w:bCs/>
          <w:sz w:val="24"/>
          <w:szCs w:val="24"/>
        </w:rPr>
      </w:pPr>
      <w:r w:rsidRPr="009F5FEE">
        <w:rPr>
          <w:rFonts w:asciiTheme="minorEastAsia" w:hAnsiTheme="minorEastAsia"/>
          <w:bCs/>
          <w:sz w:val="24"/>
          <w:szCs w:val="24"/>
        </w:rPr>
        <w:t>请于</w:t>
      </w:r>
      <w:r w:rsidRPr="0065130D">
        <w:rPr>
          <w:rFonts w:asciiTheme="minorEastAsia" w:hAnsiTheme="minorEastAsia" w:hint="eastAsia"/>
          <w:b/>
          <w:bCs/>
          <w:sz w:val="24"/>
          <w:szCs w:val="24"/>
          <w:u w:val="single"/>
        </w:rPr>
        <w:t>7</w:t>
      </w:r>
      <w:r w:rsidRPr="0065130D">
        <w:rPr>
          <w:rFonts w:asciiTheme="minorEastAsia" w:hAnsiTheme="minorEastAsia"/>
          <w:b/>
          <w:bCs/>
          <w:sz w:val="24"/>
          <w:szCs w:val="24"/>
          <w:u w:val="single"/>
        </w:rPr>
        <w:t>月</w:t>
      </w:r>
      <w:r w:rsidR="000B443E" w:rsidRPr="0065130D">
        <w:rPr>
          <w:rFonts w:asciiTheme="minorEastAsia" w:hAnsiTheme="minorEastAsia" w:hint="eastAsia"/>
          <w:b/>
          <w:bCs/>
          <w:sz w:val="24"/>
          <w:szCs w:val="24"/>
          <w:u w:val="single"/>
        </w:rPr>
        <w:t>4</w:t>
      </w:r>
      <w:r w:rsidR="00752AF5" w:rsidRPr="0065130D">
        <w:rPr>
          <w:rFonts w:asciiTheme="minorEastAsia" w:hAnsiTheme="minorEastAsia" w:hint="eastAsia"/>
          <w:b/>
          <w:bCs/>
          <w:sz w:val="24"/>
          <w:szCs w:val="24"/>
          <w:u w:val="single"/>
        </w:rPr>
        <w:t>日</w:t>
      </w:r>
      <w:r w:rsidRPr="0065130D">
        <w:rPr>
          <w:rFonts w:asciiTheme="minorEastAsia" w:hAnsiTheme="minorEastAsia"/>
          <w:b/>
          <w:bCs/>
          <w:sz w:val="24"/>
          <w:szCs w:val="24"/>
          <w:u w:val="single"/>
        </w:rPr>
        <w:t>前</w:t>
      </w:r>
      <w:r w:rsidRPr="009F5FEE">
        <w:rPr>
          <w:rFonts w:asciiTheme="minorEastAsia" w:hAnsiTheme="minorEastAsia"/>
          <w:bCs/>
          <w:sz w:val="24"/>
          <w:szCs w:val="24"/>
        </w:rPr>
        <w:t>将参会回执发送至</w:t>
      </w:r>
      <w:r w:rsidRPr="009F5FEE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752AF5">
        <w:rPr>
          <w:rFonts w:asciiTheme="minorEastAsia" w:hAnsiTheme="minorEastAsia"/>
          <w:bCs/>
          <w:sz w:val="24"/>
          <w:szCs w:val="24"/>
        </w:rPr>
        <w:t>phys</w:t>
      </w:r>
      <w:r w:rsidR="000B443E">
        <w:rPr>
          <w:rFonts w:asciiTheme="minorEastAsia" w:hAnsiTheme="minorEastAsia" w:hint="eastAsia"/>
          <w:bCs/>
          <w:sz w:val="24"/>
          <w:szCs w:val="24"/>
        </w:rPr>
        <w:t>exp</w:t>
      </w:r>
      <w:r w:rsidR="000B443E">
        <w:rPr>
          <w:rFonts w:asciiTheme="minorEastAsia" w:hAnsiTheme="minorEastAsia"/>
          <w:bCs/>
          <w:sz w:val="24"/>
          <w:szCs w:val="24"/>
        </w:rPr>
        <w:t>2019</w:t>
      </w:r>
      <w:r w:rsidR="00752AF5">
        <w:rPr>
          <w:rFonts w:asciiTheme="minorEastAsia" w:hAnsiTheme="minorEastAsia"/>
          <w:bCs/>
          <w:sz w:val="24"/>
          <w:szCs w:val="24"/>
        </w:rPr>
        <w:t>@</w:t>
      </w:r>
      <w:r w:rsidR="000B443E">
        <w:rPr>
          <w:rFonts w:asciiTheme="minorEastAsia" w:hAnsiTheme="minorEastAsia"/>
          <w:bCs/>
          <w:sz w:val="24"/>
          <w:szCs w:val="24"/>
        </w:rPr>
        <w:t>nankai</w:t>
      </w:r>
      <w:r w:rsidR="00752AF5">
        <w:rPr>
          <w:rFonts w:asciiTheme="minorEastAsia" w:hAnsiTheme="minorEastAsia"/>
          <w:bCs/>
          <w:sz w:val="24"/>
          <w:szCs w:val="24"/>
        </w:rPr>
        <w:t>.</w:t>
      </w:r>
      <w:r w:rsidR="003E15FF">
        <w:rPr>
          <w:rFonts w:asciiTheme="minorEastAsia" w:hAnsiTheme="minorEastAsia" w:hint="eastAsia"/>
          <w:bCs/>
          <w:sz w:val="24"/>
          <w:szCs w:val="24"/>
        </w:rPr>
        <w:t>e</w:t>
      </w:r>
      <w:r w:rsidR="003E15FF">
        <w:rPr>
          <w:rFonts w:asciiTheme="minorEastAsia" w:hAnsiTheme="minorEastAsia"/>
          <w:bCs/>
          <w:sz w:val="24"/>
          <w:szCs w:val="24"/>
        </w:rPr>
        <w:t>du.cn</w:t>
      </w:r>
      <w:r w:rsidRPr="009F5FEE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34330" w:rsidRPr="003E15FF" w:rsidRDefault="00A34330" w:rsidP="00A34330">
      <w:pPr>
        <w:rPr>
          <w:rFonts w:asciiTheme="minorEastAsia" w:hAnsiTheme="minorEastAsia"/>
          <w:sz w:val="24"/>
          <w:szCs w:val="24"/>
        </w:rPr>
      </w:pPr>
    </w:p>
    <w:sectPr w:rsidR="00A34330" w:rsidRPr="003E15FF" w:rsidSect="000A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76" w:rsidRDefault="00943476" w:rsidP="007175C5">
      <w:r>
        <w:separator/>
      </w:r>
    </w:p>
  </w:endnote>
  <w:endnote w:type="continuationSeparator" w:id="0">
    <w:p w:rsidR="00943476" w:rsidRDefault="00943476" w:rsidP="007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SongStd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76" w:rsidRDefault="00943476" w:rsidP="007175C5">
      <w:r>
        <w:separator/>
      </w:r>
    </w:p>
  </w:footnote>
  <w:footnote w:type="continuationSeparator" w:id="0">
    <w:p w:rsidR="00943476" w:rsidRDefault="00943476" w:rsidP="0071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716"/>
    <w:multiLevelType w:val="hybridMultilevel"/>
    <w:tmpl w:val="46127C4C"/>
    <w:lvl w:ilvl="0" w:tplc="04090013">
      <w:start w:val="1"/>
      <w:numFmt w:val="chineseCountingThousand"/>
      <w:lvlText w:val="%1、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20AC206C"/>
    <w:multiLevelType w:val="hybridMultilevel"/>
    <w:tmpl w:val="A840502E"/>
    <w:lvl w:ilvl="0" w:tplc="9E024B06">
      <w:start w:val="1"/>
      <w:numFmt w:val="decimal"/>
      <w:lvlText w:val="%1."/>
      <w:lvlJc w:val="left"/>
      <w:pPr>
        <w:ind w:left="840" w:hanging="420"/>
      </w:pPr>
      <w:rPr>
        <w:rFonts w:ascii="Times New Roman" w:eastAsiaTheme="minorEastAsia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8F74FE58">
      <w:start w:val="1"/>
      <w:numFmt w:val="decimal"/>
      <w:lvlText w:val="%4）"/>
      <w:lvlJc w:val="left"/>
      <w:pPr>
        <w:ind w:left="2040" w:hanging="360"/>
      </w:pPr>
      <w:rPr>
        <w:rFonts w:hint="default"/>
        <w:b w:val="0"/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44029A"/>
    <w:multiLevelType w:val="hybridMultilevel"/>
    <w:tmpl w:val="D4E4C872"/>
    <w:lvl w:ilvl="0" w:tplc="DDE8C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7F"/>
    <w:rsid w:val="000327F5"/>
    <w:rsid w:val="00070E62"/>
    <w:rsid w:val="000A2DD5"/>
    <w:rsid w:val="000B443E"/>
    <w:rsid w:val="000C4866"/>
    <w:rsid w:val="000E5D29"/>
    <w:rsid w:val="001E0DAB"/>
    <w:rsid w:val="00205E52"/>
    <w:rsid w:val="00266677"/>
    <w:rsid w:val="0031404F"/>
    <w:rsid w:val="00337795"/>
    <w:rsid w:val="00374759"/>
    <w:rsid w:val="003E15FF"/>
    <w:rsid w:val="004B1872"/>
    <w:rsid w:val="0051482C"/>
    <w:rsid w:val="0065130D"/>
    <w:rsid w:val="006D077F"/>
    <w:rsid w:val="007175C5"/>
    <w:rsid w:val="00737675"/>
    <w:rsid w:val="00752AF5"/>
    <w:rsid w:val="00803C0D"/>
    <w:rsid w:val="00847981"/>
    <w:rsid w:val="008744BF"/>
    <w:rsid w:val="008D512D"/>
    <w:rsid w:val="00915ED8"/>
    <w:rsid w:val="009304FE"/>
    <w:rsid w:val="00930955"/>
    <w:rsid w:val="00930D31"/>
    <w:rsid w:val="00943476"/>
    <w:rsid w:val="00964FD2"/>
    <w:rsid w:val="009F5FEE"/>
    <w:rsid w:val="00A038C3"/>
    <w:rsid w:val="00A34330"/>
    <w:rsid w:val="00AF22F9"/>
    <w:rsid w:val="00BA517F"/>
    <w:rsid w:val="00C91018"/>
    <w:rsid w:val="00CC7E44"/>
    <w:rsid w:val="00D310CF"/>
    <w:rsid w:val="00D46A13"/>
    <w:rsid w:val="00E0332F"/>
    <w:rsid w:val="00E14851"/>
    <w:rsid w:val="00F13C56"/>
    <w:rsid w:val="00F154C4"/>
    <w:rsid w:val="00F81727"/>
    <w:rsid w:val="00FB797F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A90AE-AB12-4F9B-B720-83AD1CA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343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BA517F"/>
  </w:style>
  <w:style w:type="character" w:styleId="a3">
    <w:name w:val="Hyperlink"/>
    <w:basedOn w:val="a0"/>
    <w:uiPriority w:val="99"/>
    <w:unhideWhenUsed/>
    <w:rsid w:val="00BA51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5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5C5"/>
    <w:rPr>
      <w:sz w:val="18"/>
      <w:szCs w:val="18"/>
    </w:rPr>
  </w:style>
  <w:style w:type="paragraph" w:styleId="a8">
    <w:name w:val="List Paragraph"/>
    <w:basedOn w:val="a"/>
    <w:uiPriority w:val="34"/>
    <w:qFormat/>
    <w:rsid w:val="00A34330"/>
    <w:pPr>
      <w:ind w:firstLineChars="200" w:firstLine="420"/>
    </w:pPr>
  </w:style>
  <w:style w:type="paragraph" w:styleId="a9">
    <w:name w:val="Body Text"/>
    <w:basedOn w:val="a"/>
    <w:link w:val="aa"/>
    <w:rsid w:val="00A3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正文文本 字符"/>
    <w:basedOn w:val="a0"/>
    <w:link w:val="a9"/>
    <w:rsid w:val="00A34330"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A34330"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070E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70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 Zhang</dc:creator>
  <cp:lastModifiedBy>lau tony</cp:lastModifiedBy>
  <cp:revision>3</cp:revision>
  <cp:lastPrinted>2019-06-27T06:48:00Z</cp:lastPrinted>
  <dcterms:created xsi:type="dcterms:W3CDTF">2019-06-27T11:46:00Z</dcterms:created>
  <dcterms:modified xsi:type="dcterms:W3CDTF">2019-06-28T10:30:00Z</dcterms:modified>
</cp:coreProperties>
</file>